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关于开展2022年清明节前安全大检查的通知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各单位、部门：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清明节将至，为贯彻落实扬州市教育局《关于全市教育系统深化提升安全生产专项整治三年行动实施方案》（扬教函[2022]12号）的文件精神，现将清明节前安全检查工作各项要求通知如下：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一、一般自查及检查内容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1.检查本部门各级消防安全责任制、安全制度、安全操作规程是否落实；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2.检查消防通道是否畅通、安全出口、紧急出口是否畅通；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3.检查电脑及电源插座周边是否有可燃物堆积现象，是否做到及时清理；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4.检查消防器材、消防标志、应急照明等设施是否配置摆放有效合理是否有损坏现象；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5.检查有无违章用电、乱拉电线、违章使用电加热设备、吸烟、用火等情况；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6.检查办公场所是否有违规停放电动车等现象。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 xml:space="preserve">二、重点检查部门及自查、检查内容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（一）后勤管理处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1.重点检查食堂后厨及后勤楼上商铺油道、气道及用火、用电、用气、用水的安全管理，用火部位有无易燃、可燃物品堆积，消防通道和疏散通道是否畅通；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default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2.重点检查食堂的食品卫生安全，“明厨亮灶”实施情况等</w:t>
      </w:r>
      <w:r>
        <w:rPr>
          <w:rFonts w:hint="eastAsia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3.重点检查宿舍有无违章用电、乱拉电线、违章使用电加热设备、吸烟、用火等情况；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4.重点检查施工工地安全责任制度是否建立健全，是否落实到位等情况，以及施工现场存在的各类安全隐患；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5.重点检查易燃易爆化学品场所是否落实防火、防爆有关规定和措施；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6.重点检查是否存在危墙、危楼梯及天花板和电梯的使用安全。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（二）教学保障处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1.重点检查规章制度、操作规程等是否齐全、上墙，安全责任制是否健全；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2.重点检查电气安全，是否有电路容量不匹配现象；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3.实验室安全经费投入，实验室人员安全保障情况。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（三）学工处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1.重点检查宿舍有无违章用电、乱拉电线、违章使用电加热设备、吸烟、用火等情况；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2.重点检查办公场所电脑及电源插座周边是否有可燃物堆积现象，是否做到及时清理；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3.重点检查办公场所是否有停放电动车、自行车等现象；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（四）图书馆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1.重点检查安全责任制度是否建立健全，是否落实到位等情况；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2.重点检查消防通道是否畅通、安全出口、紧急出口是否畅通。在开馆、教学、工作等期间是否有将安全出口上锁、遮挡或者将消防安全疏散指示标志遮挡、覆盖的现象；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3.重点检查电动车、摩托车等是否有进入馆内及充电等现象；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4.重点检查是否存在违章使用电加热设备、吸烟、用火等情况。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default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（五）教务处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1.重点检查书库、双创中心等消防通道是否畅通、安全出口、紧急出口是否畅通；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default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2.重点检查电动车、摩托车等是否有进入室内及充电等现象；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3.重点检查是否存在违章使用电加热设备、吸烟、用火等情况。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（六）保卫处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1.保卫处作为学校的安全主管部门，负责维护全院的总体安全；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2.负责对院内各部门、单位的安全检查进行督查和指导；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3.负责做好各岗位人员的安全教育培训工作；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default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4.负责汇总排查出的各类消防隐患，并敦促、协助相关单位治理整改。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请各部门及二级学院本着“谁主管、谁负责”的原则积极组织力量开展自查整改。对排查发现的各类隐患，能立即整改的立即整改，一时不能解决的要采取措施，制定整改方案，及时上报，并填写《2022年清明节前校园安全大检查隐患排查整改汇总表》（附件一），于4月1日下班前交保卫处0915办公室留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南京邮电大学通达学院保卫处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                                          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2022年3月30日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一</w:t>
      </w:r>
      <w:r>
        <w:rPr>
          <w:rFonts w:hint="eastAsia" w:ascii="华文仿宋" w:hAnsi="华文仿宋" w:eastAsia="华文仿宋"/>
          <w:sz w:val="28"/>
          <w:szCs w:val="28"/>
        </w:rPr>
        <w:t>：</w:t>
      </w:r>
    </w:p>
    <w:p>
      <w:pPr>
        <w:ind w:right="-340" w:rightChars="-162"/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2022年清明节前校园安全大检查隐患排查整改汇总表</w:t>
      </w:r>
    </w:p>
    <w:p>
      <w:pPr>
        <w:ind w:right="-340" w:rightChars="-162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二级单位、部门责任人：</w:t>
      </w:r>
      <w:r>
        <w:rPr>
          <w:rFonts w:hint="eastAsia" w:ascii="华文仿宋" w:hAnsi="华文仿宋" w:eastAsia="华文仿宋"/>
          <w:sz w:val="24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24"/>
        </w:rPr>
        <w:t>（盖章）      填报时间：</w:t>
      </w:r>
      <w:r>
        <w:rPr>
          <w:rFonts w:hint="eastAsia" w:ascii="华文仿宋" w:hAnsi="华文仿宋" w:eastAsia="华文仿宋"/>
          <w:sz w:val="24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24"/>
        </w:rPr>
        <w:t>年</w:t>
      </w:r>
      <w:r>
        <w:rPr>
          <w:rFonts w:hint="eastAsia" w:ascii="华文仿宋" w:hAnsi="华文仿宋" w:eastAsia="华文仿宋"/>
          <w:sz w:val="24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24"/>
        </w:rPr>
        <w:t>月  日</w:t>
      </w:r>
    </w:p>
    <w:tbl>
      <w:tblPr>
        <w:tblStyle w:val="2"/>
        <w:tblW w:w="8606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669"/>
        <w:gridCol w:w="600"/>
        <w:gridCol w:w="3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66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存在的消防隐患</w:t>
            </w: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自行整改措施</w:t>
            </w: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2</w:t>
            </w:r>
          </w:p>
        </w:tc>
        <w:tc>
          <w:tcPr>
            <w:tcW w:w="60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</w:p>
        </w:tc>
        <w:tc>
          <w:tcPr>
            <w:tcW w:w="60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4</w:t>
            </w:r>
          </w:p>
        </w:tc>
        <w:tc>
          <w:tcPr>
            <w:tcW w:w="60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5</w:t>
            </w:r>
          </w:p>
        </w:tc>
        <w:tc>
          <w:tcPr>
            <w:tcW w:w="60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6</w:t>
            </w:r>
          </w:p>
        </w:tc>
        <w:tc>
          <w:tcPr>
            <w:tcW w:w="60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</w:trPr>
        <w:tc>
          <w:tcPr>
            <w:tcW w:w="6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不能解决的问题</w:t>
            </w:r>
          </w:p>
        </w:tc>
        <w:tc>
          <w:tcPr>
            <w:tcW w:w="793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</w:trPr>
        <w:tc>
          <w:tcPr>
            <w:tcW w:w="6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对安保工作的建议</w:t>
            </w:r>
          </w:p>
        </w:tc>
        <w:tc>
          <w:tcPr>
            <w:tcW w:w="793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spacing w:before="156" w:beforeLines="50"/>
        <w:ind w:firstLine="300" w:firstLineChars="200"/>
        <w:jc w:val="left"/>
        <w:rPr>
          <w:rFonts w:hint="eastAsia" w:eastAsia="华文仿宋"/>
          <w:sz w:val="15"/>
          <w:szCs w:val="18"/>
          <w:lang w:eastAsia="zh-CN"/>
        </w:rPr>
      </w:pPr>
      <w:r>
        <w:rPr>
          <w:rFonts w:hint="eastAsia" w:ascii="华文仿宋" w:hAnsi="华文仿宋" w:eastAsia="华文仿宋"/>
          <w:sz w:val="15"/>
          <w:szCs w:val="15"/>
        </w:rPr>
        <w:t>填写说明：各单位（部门）要认真参照《</w:t>
      </w:r>
      <w:r>
        <w:rPr>
          <w:rFonts w:hint="eastAsia" w:ascii="华文仿宋" w:hAnsi="华文仿宋" w:eastAsia="华文仿宋" w:cs="华文仿宋"/>
          <w:sz w:val="18"/>
          <w:szCs w:val="18"/>
          <w:lang w:val="en-US" w:eastAsia="zh-CN"/>
        </w:rPr>
        <w:t>2022年清明节前校园安全大检查隐患排查整改汇总表</w:t>
      </w:r>
      <w:r>
        <w:rPr>
          <w:rFonts w:hint="eastAsia" w:ascii="华文仿宋" w:hAnsi="华文仿宋" w:eastAsia="华文仿宋"/>
          <w:sz w:val="15"/>
          <w:szCs w:val="15"/>
        </w:rPr>
        <w:t>》中“</w:t>
      </w:r>
      <w:r>
        <w:rPr>
          <w:rFonts w:hint="eastAsia" w:ascii="华文仿宋" w:hAnsi="华文仿宋" w:eastAsia="华文仿宋"/>
          <w:sz w:val="15"/>
          <w:szCs w:val="15"/>
          <w:lang w:val="en-US" w:eastAsia="zh-CN"/>
        </w:rPr>
        <w:t xml:space="preserve">自查及检查内容 </w:t>
      </w:r>
      <w:r>
        <w:rPr>
          <w:rFonts w:hint="eastAsia" w:ascii="华文仿宋" w:hAnsi="华文仿宋" w:eastAsia="华文仿宋"/>
          <w:sz w:val="15"/>
          <w:szCs w:val="15"/>
        </w:rPr>
        <w:t>”部分，如实填写</w:t>
      </w:r>
      <w:r>
        <w:rPr>
          <w:rFonts w:hint="eastAsia" w:ascii="华文仿宋" w:hAnsi="华文仿宋" w:eastAsia="华文仿宋"/>
          <w:sz w:val="15"/>
          <w:szCs w:val="15"/>
          <w:lang w:eastAsia="zh-CN"/>
        </w:rPr>
        <w:t>，</w:t>
      </w:r>
      <w:r>
        <w:rPr>
          <w:rFonts w:hint="eastAsia" w:ascii="华文仿宋" w:hAnsi="华文仿宋" w:eastAsia="华文仿宋"/>
          <w:sz w:val="15"/>
          <w:szCs w:val="15"/>
          <w:lang w:val="en-US" w:eastAsia="zh-CN"/>
        </w:rPr>
        <w:t>并将此表于4月1日下班前交保卫处0915办公室留存。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14C2F"/>
    <w:rsid w:val="03C05240"/>
    <w:rsid w:val="18614C2F"/>
    <w:rsid w:val="2B785A7D"/>
    <w:rsid w:val="417B1834"/>
    <w:rsid w:val="49AE38EC"/>
    <w:rsid w:val="4CE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1449</Words>
  <Characters>1507</Characters>
  <Lines>0</Lines>
  <Paragraphs>0</Paragraphs>
  <TotalTime>23</TotalTime>
  <ScaleCrop>false</ScaleCrop>
  <LinksUpToDate>false</LinksUpToDate>
  <CharactersWithSpaces>1592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2022-03-30T00:45:00Z</dcterms:created>
  <dc:creator>通达袁</dc:creator>
  <cp:lastModifiedBy>通达袁</cp:lastModifiedBy>
  <cp:lastPrinted>2022-03-30T01:49:00Z</cp:lastPrinted>
  <dcterms:modified xsi:type="dcterms:W3CDTF">2022-03-30T02:05:40Z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B9B2D1339A74497A84C2651785B48255</vt:lpwstr>
  </property>
</Properties>
</file>